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630" w:rsidRDefault="00671630" w:rsidP="00F93CAD">
      <w:pPr>
        <w:ind w:left="360"/>
        <w:jc w:val="center"/>
        <w:rPr>
          <w:b/>
          <w:sz w:val="24"/>
          <w:szCs w:val="24"/>
        </w:rPr>
      </w:pPr>
      <w:bookmarkStart w:id="0" w:name="_GoBack"/>
      <w:bookmarkEnd w:id="0"/>
    </w:p>
    <w:p w:rsidR="00671630" w:rsidRDefault="00671630" w:rsidP="00F93CAD">
      <w:pPr>
        <w:ind w:left="360"/>
        <w:jc w:val="center"/>
        <w:rPr>
          <w:b/>
          <w:sz w:val="24"/>
          <w:szCs w:val="24"/>
        </w:rPr>
      </w:pPr>
    </w:p>
    <w:p w:rsidR="00671630" w:rsidRDefault="00671630" w:rsidP="00F93CAD">
      <w:pPr>
        <w:ind w:left="360"/>
        <w:jc w:val="center"/>
        <w:rPr>
          <w:b/>
          <w:sz w:val="24"/>
          <w:szCs w:val="24"/>
        </w:rPr>
      </w:pPr>
    </w:p>
    <w:p w:rsidR="00671630" w:rsidRDefault="00671630" w:rsidP="00F93CAD">
      <w:pPr>
        <w:ind w:left="360"/>
        <w:jc w:val="center"/>
        <w:rPr>
          <w:b/>
          <w:sz w:val="24"/>
          <w:szCs w:val="24"/>
        </w:rPr>
      </w:pPr>
    </w:p>
    <w:p w:rsidR="00F93CAD" w:rsidRPr="00724A88" w:rsidRDefault="00F93CAD" w:rsidP="00F93CAD">
      <w:pPr>
        <w:ind w:left="360"/>
        <w:jc w:val="center"/>
        <w:rPr>
          <w:b/>
          <w:sz w:val="24"/>
          <w:szCs w:val="24"/>
        </w:rPr>
      </w:pPr>
      <w:r w:rsidRPr="00724A88">
        <w:rPr>
          <w:b/>
          <w:sz w:val="24"/>
          <w:szCs w:val="24"/>
        </w:rPr>
        <w:t>CONCURSO PÚBLICO n°001/2.014</w:t>
      </w:r>
    </w:p>
    <w:p w:rsidR="00F93CAD" w:rsidRPr="00724A88" w:rsidRDefault="00F93CAD" w:rsidP="00F93CAD">
      <w:pPr>
        <w:ind w:left="360"/>
        <w:jc w:val="center"/>
        <w:rPr>
          <w:b/>
          <w:sz w:val="24"/>
          <w:szCs w:val="24"/>
        </w:rPr>
      </w:pPr>
      <w:r w:rsidRPr="00724A88">
        <w:rPr>
          <w:b/>
          <w:sz w:val="24"/>
          <w:szCs w:val="24"/>
        </w:rPr>
        <w:t xml:space="preserve">Edital de </w:t>
      </w:r>
      <w:r w:rsidR="009A66F9">
        <w:rPr>
          <w:b/>
          <w:sz w:val="24"/>
          <w:szCs w:val="24"/>
        </w:rPr>
        <w:t>Publicação de Resultados</w:t>
      </w:r>
    </w:p>
    <w:p w:rsidR="00F93CAD" w:rsidRPr="00724A88" w:rsidRDefault="00F93CAD" w:rsidP="00F93CAD">
      <w:pPr>
        <w:ind w:left="360"/>
        <w:jc w:val="center"/>
        <w:rPr>
          <w:b/>
          <w:sz w:val="24"/>
          <w:szCs w:val="24"/>
        </w:rPr>
      </w:pPr>
      <w:r w:rsidRPr="00724A88">
        <w:rPr>
          <w:b/>
          <w:sz w:val="24"/>
          <w:szCs w:val="24"/>
        </w:rPr>
        <w:t>AVALIAÇÃO PSICOLÓGICA</w:t>
      </w:r>
    </w:p>
    <w:p w:rsidR="00F93CAD" w:rsidRPr="003C703A" w:rsidRDefault="00F93CAD" w:rsidP="00F93CAD">
      <w:pPr>
        <w:ind w:left="360"/>
        <w:jc w:val="both"/>
        <w:rPr>
          <w:sz w:val="24"/>
          <w:szCs w:val="24"/>
        </w:rPr>
      </w:pPr>
    </w:p>
    <w:p w:rsidR="000D5D52" w:rsidRPr="003C703A" w:rsidRDefault="00D231EC" w:rsidP="00F93CAD">
      <w:pPr>
        <w:ind w:left="360" w:firstLine="2475"/>
        <w:jc w:val="both"/>
        <w:rPr>
          <w:sz w:val="24"/>
          <w:szCs w:val="24"/>
        </w:rPr>
      </w:pPr>
      <w:r w:rsidRPr="003C703A">
        <w:rPr>
          <w:sz w:val="24"/>
          <w:szCs w:val="24"/>
        </w:rPr>
        <w:t>O</w:t>
      </w:r>
      <w:r w:rsidR="00F93CAD" w:rsidRPr="003C703A">
        <w:rPr>
          <w:sz w:val="24"/>
          <w:szCs w:val="24"/>
        </w:rPr>
        <w:t xml:space="preserve"> Município de Três Arroios no uso de suas atribuições legais e nos termos do Edital do Concurso Público n°001/2.014, </w:t>
      </w:r>
      <w:r w:rsidR="000D5D52" w:rsidRPr="003C703A">
        <w:rPr>
          <w:sz w:val="24"/>
          <w:szCs w:val="24"/>
        </w:rPr>
        <w:t>IMFORMA</w:t>
      </w:r>
      <w:r w:rsidR="00F93CAD" w:rsidRPr="003C703A">
        <w:rPr>
          <w:sz w:val="24"/>
          <w:szCs w:val="24"/>
        </w:rPr>
        <w:t xml:space="preserve"> </w:t>
      </w:r>
      <w:r w:rsidR="000D5D52" w:rsidRPr="003C703A">
        <w:rPr>
          <w:sz w:val="24"/>
          <w:szCs w:val="24"/>
        </w:rPr>
        <w:t>a</w:t>
      </w:r>
      <w:r w:rsidR="00F93CAD" w:rsidRPr="003C703A">
        <w:rPr>
          <w:sz w:val="24"/>
          <w:szCs w:val="24"/>
        </w:rPr>
        <w:t>os candidatos apr</w:t>
      </w:r>
      <w:r w:rsidR="00F93CAD" w:rsidRPr="003C703A">
        <w:rPr>
          <w:sz w:val="24"/>
          <w:szCs w:val="24"/>
        </w:rPr>
        <w:t>o</w:t>
      </w:r>
      <w:r w:rsidR="00F93CAD" w:rsidRPr="003C703A">
        <w:rPr>
          <w:sz w:val="24"/>
          <w:szCs w:val="24"/>
        </w:rPr>
        <w:t xml:space="preserve">vados no Concurso Público referido, </w:t>
      </w:r>
      <w:r w:rsidR="000D5D52" w:rsidRPr="003C703A">
        <w:rPr>
          <w:sz w:val="24"/>
          <w:szCs w:val="24"/>
        </w:rPr>
        <w:t xml:space="preserve">de que os resultados finais, incluída a </w:t>
      </w:r>
      <w:r w:rsidR="00F93CAD" w:rsidRPr="003C703A">
        <w:rPr>
          <w:sz w:val="24"/>
          <w:szCs w:val="24"/>
        </w:rPr>
        <w:t>Avaliação Ps</w:t>
      </w:r>
      <w:r w:rsidR="00F93CAD" w:rsidRPr="003C703A">
        <w:rPr>
          <w:sz w:val="24"/>
          <w:szCs w:val="24"/>
        </w:rPr>
        <w:t>i</w:t>
      </w:r>
      <w:r w:rsidR="00F93CAD" w:rsidRPr="003C703A">
        <w:rPr>
          <w:sz w:val="24"/>
          <w:szCs w:val="24"/>
        </w:rPr>
        <w:t>cológica</w:t>
      </w:r>
      <w:r w:rsidR="000D5D52" w:rsidRPr="003C703A">
        <w:rPr>
          <w:sz w:val="24"/>
          <w:szCs w:val="24"/>
        </w:rPr>
        <w:t>, se encontra disponibilizado.</w:t>
      </w:r>
    </w:p>
    <w:p w:rsidR="00724A88" w:rsidRPr="003C703A" w:rsidRDefault="000D5D52" w:rsidP="000D5D52">
      <w:pPr>
        <w:ind w:left="360" w:firstLine="2475"/>
        <w:jc w:val="both"/>
        <w:rPr>
          <w:rFonts w:cstheme="minorHAnsi"/>
          <w:sz w:val="24"/>
          <w:szCs w:val="24"/>
        </w:rPr>
      </w:pPr>
      <w:r w:rsidRPr="003C703A">
        <w:rPr>
          <w:sz w:val="24"/>
          <w:szCs w:val="24"/>
        </w:rPr>
        <w:t xml:space="preserve">Os candidatos aprovados para os cargos designados como “banco de concursados”, quando convocados, serão submetidos a avaliação psicológica nos mesmos </w:t>
      </w:r>
      <w:r w:rsidR="00F93CAD" w:rsidRPr="003C703A">
        <w:rPr>
          <w:sz w:val="24"/>
          <w:szCs w:val="24"/>
        </w:rPr>
        <w:t>critérios de</w:t>
      </w:r>
      <w:r w:rsidR="00F93CAD" w:rsidRPr="003C703A">
        <w:rPr>
          <w:rFonts w:cstheme="minorHAnsi"/>
          <w:sz w:val="24"/>
          <w:szCs w:val="24"/>
        </w:rPr>
        <w:t xml:space="preserve"> testes aprovados pelo Conselho Federal de Psicologia</w:t>
      </w:r>
      <w:r w:rsidRPr="003C703A">
        <w:rPr>
          <w:rFonts w:cstheme="minorHAnsi"/>
          <w:sz w:val="24"/>
          <w:szCs w:val="24"/>
        </w:rPr>
        <w:t>, conforme os demais se submeteram.</w:t>
      </w:r>
    </w:p>
    <w:p w:rsidR="000D5D52" w:rsidRDefault="000D5D52" w:rsidP="000D5D52">
      <w:pPr>
        <w:ind w:left="360" w:firstLine="2475"/>
        <w:jc w:val="both"/>
        <w:rPr>
          <w:rFonts w:cstheme="minorHAnsi"/>
          <w:sz w:val="24"/>
          <w:szCs w:val="24"/>
        </w:rPr>
      </w:pPr>
      <w:r w:rsidRPr="003C703A">
        <w:rPr>
          <w:rFonts w:cstheme="minorHAnsi"/>
          <w:sz w:val="24"/>
          <w:szCs w:val="24"/>
        </w:rPr>
        <w:t>A presente publicação contém os anexos referentes à avaliação psicológica</w:t>
      </w:r>
      <w:r w:rsidR="00BA09DC" w:rsidRPr="003C703A">
        <w:rPr>
          <w:rFonts w:cstheme="minorHAnsi"/>
          <w:sz w:val="24"/>
          <w:szCs w:val="24"/>
        </w:rPr>
        <w:t>,</w:t>
      </w:r>
      <w:r w:rsidRPr="003C703A">
        <w:rPr>
          <w:rFonts w:cstheme="minorHAnsi"/>
          <w:sz w:val="24"/>
          <w:szCs w:val="24"/>
        </w:rPr>
        <w:t xml:space="preserve"> igualmente disponibilizados no site do </w:t>
      </w:r>
      <w:r w:rsidR="00BA09DC" w:rsidRPr="003C703A">
        <w:rPr>
          <w:rFonts w:cstheme="minorHAnsi"/>
          <w:sz w:val="24"/>
          <w:szCs w:val="24"/>
        </w:rPr>
        <w:t>Município.</w:t>
      </w:r>
    </w:p>
    <w:p w:rsidR="00E7066F" w:rsidRPr="003C703A" w:rsidRDefault="00E7066F" w:rsidP="000D5D52">
      <w:pPr>
        <w:ind w:left="360" w:firstLine="2475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>Eventuais recursos referente aos resultados ora divulgados, d</w:t>
      </w:r>
      <w:r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verão ser protocolizados junto a Secretaria Municipal de Administração, no prazo legal, usando o formulário disponível no site do concurso.</w:t>
      </w:r>
    </w:p>
    <w:p w:rsidR="00A92AB7" w:rsidRPr="003C703A" w:rsidRDefault="00A92AB7" w:rsidP="00724A88">
      <w:pPr>
        <w:ind w:left="360"/>
        <w:jc w:val="both"/>
        <w:rPr>
          <w:sz w:val="24"/>
          <w:szCs w:val="24"/>
        </w:rPr>
      </w:pPr>
    </w:p>
    <w:p w:rsidR="00A92AB7" w:rsidRPr="003C703A" w:rsidRDefault="00A92AB7" w:rsidP="00377F26">
      <w:pPr>
        <w:ind w:left="360"/>
        <w:jc w:val="center"/>
        <w:rPr>
          <w:sz w:val="24"/>
          <w:szCs w:val="24"/>
        </w:rPr>
      </w:pPr>
      <w:r w:rsidRPr="003C703A">
        <w:rPr>
          <w:sz w:val="24"/>
          <w:szCs w:val="24"/>
        </w:rPr>
        <w:t xml:space="preserve">Três Arroios/RS, 26 de </w:t>
      </w:r>
      <w:r w:rsidR="000D5D52" w:rsidRPr="003C703A">
        <w:rPr>
          <w:sz w:val="24"/>
          <w:szCs w:val="24"/>
        </w:rPr>
        <w:t xml:space="preserve">Fevereiro </w:t>
      </w:r>
      <w:r w:rsidRPr="003C703A">
        <w:rPr>
          <w:sz w:val="24"/>
          <w:szCs w:val="24"/>
        </w:rPr>
        <w:t>de 2.015</w:t>
      </w:r>
      <w:r w:rsidR="00377F26" w:rsidRPr="003C703A">
        <w:rPr>
          <w:sz w:val="24"/>
          <w:szCs w:val="24"/>
        </w:rPr>
        <w:t>.</w:t>
      </w:r>
    </w:p>
    <w:p w:rsidR="00377F26" w:rsidRPr="003C703A" w:rsidRDefault="00377F26" w:rsidP="00377F26">
      <w:pPr>
        <w:ind w:left="360"/>
        <w:jc w:val="center"/>
        <w:rPr>
          <w:sz w:val="24"/>
          <w:szCs w:val="24"/>
        </w:rPr>
      </w:pPr>
    </w:p>
    <w:p w:rsidR="00377F26" w:rsidRPr="003C703A" w:rsidRDefault="00377F26" w:rsidP="00377F26">
      <w:pPr>
        <w:ind w:left="360"/>
        <w:jc w:val="center"/>
        <w:rPr>
          <w:sz w:val="24"/>
          <w:szCs w:val="24"/>
        </w:rPr>
      </w:pPr>
    </w:p>
    <w:p w:rsidR="00377F26" w:rsidRPr="003C703A" w:rsidRDefault="00377F26" w:rsidP="00377F26">
      <w:pPr>
        <w:ind w:left="360"/>
        <w:jc w:val="center"/>
        <w:rPr>
          <w:sz w:val="24"/>
          <w:szCs w:val="24"/>
        </w:rPr>
      </w:pPr>
      <w:r w:rsidRPr="003C703A">
        <w:rPr>
          <w:sz w:val="24"/>
          <w:szCs w:val="24"/>
        </w:rPr>
        <w:t>Comissão Organizadora</w:t>
      </w:r>
    </w:p>
    <w:p w:rsidR="00724A88" w:rsidRPr="003C703A" w:rsidRDefault="00724A88" w:rsidP="00724A88">
      <w:pPr>
        <w:ind w:left="360"/>
        <w:jc w:val="both"/>
        <w:rPr>
          <w:sz w:val="24"/>
          <w:szCs w:val="24"/>
        </w:rPr>
      </w:pPr>
    </w:p>
    <w:sectPr w:rsidR="00724A88" w:rsidRPr="003C703A" w:rsidSect="007232EF">
      <w:headerReference w:type="default" r:id="rId8"/>
      <w:footerReference w:type="default" r:id="rId9"/>
      <w:pgSz w:w="11906" w:h="16838"/>
      <w:pgMar w:top="1418" w:right="1418" w:bottom="1418" w:left="1418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6D6" w:rsidRDefault="009126D6" w:rsidP="007232EF">
      <w:pPr>
        <w:spacing w:after="0" w:line="240" w:lineRule="auto"/>
      </w:pPr>
      <w:r>
        <w:separator/>
      </w:r>
    </w:p>
  </w:endnote>
  <w:endnote w:type="continuationSeparator" w:id="0">
    <w:p w:rsidR="009126D6" w:rsidRDefault="009126D6" w:rsidP="00723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2EF" w:rsidRDefault="007232EF" w:rsidP="007232EF">
    <w:pPr>
      <w:pStyle w:val="Rodap"/>
      <w:pBdr>
        <w:bottom w:val="single" w:sz="6" w:space="1" w:color="auto"/>
      </w:pBdr>
      <w:jc w:val="center"/>
      <w:rPr>
        <w:rFonts w:ascii="Arial" w:hAnsi="Arial" w:cs="Arial"/>
        <w:sz w:val="16"/>
        <w:szCs w:val="16"/>
      </w:rPr>
    </w:pPr>
  </w:p>
  <w:p w:rsidR="007232EF" w:rsidRPr="006A198B" w:rsidRDefault="007232EF" w:rsidP="007232EF">
    <w:pPr>
      <w:pStyle w:val="Rodap"/>
      <w:jc w:val="center"/>
      <w:rPr>
        <w:rFonts w:ascii="Arial" w:hAnsi="Arial" w:cs="Arial"/>
        <w:sz w:val="16"/>
        <w:szCs w:val="16"/>
      </w:rPr>
    </w:pPr>
    <w:r w:rsidRPr="006A198B">
      <w:rPr>
        <w:rFonts w:ascii="Arial" w:hAnsi="Arial" w:cs="Arial"/>
        <w:sz w:val="16"/>
        <w:szCs w:val="16"/>
      </w:rPr>
      <w:t>Rua João Zahner, 155 - Centro - Fone: (54) 3526-1122 - CNPJ: 92.453.810/0001-11 - CEP: 99.725-000 - Três Arroios/RS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6D6" w:rsidRDefault="009126D6" w:rsidP="007232EF">
      <w:pPr>
        <w:spacing w:after="0" w:line="240" w:lineRule="auto"/>
      </w:pPr>
      <w:r>
        <w:separator/>
      </w:r>
    </w:p>
  </w:footnote>
  <w:footnote w:type="continuationSeparator" w:id="0">
    <w:p w:rsidR="009126D6" w:rsidRDefault="009126D6" w:rsidP="00723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2EF" w:rsidRPr="00E7513D" w:rsidRDefault="007232EF" w:rsidP="007232EF">
    <w:pPr>
      <w:spacing w:after="0"/>
      <w:contextualSpacing/>
      <w:jc w:val="center"/>
      <w:rPr>
        <w:rFonts w:ascii="Arial" w:hAnsi="Arial" w:cs="Arial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B3B6715" wp14:editId="30EE7DBA">
          <wp:simplePos x="0" y="0"/>
          <wp:positionH relativeFrom="column">
            <wp:posOffset>4982210</wp:posOffset>
          </wp:positionH>
          <wp:positionV relativeFrom="paragraph">
            <wp:posOffset>-229235</wp:posOffset>
          </wp:positionV>
          <wp:extent cx="1190625" cy="1060450"/>
          <wp:effectExtent l="0" t="0" r="9525" b="6350"/>
          <wp:wrapNone/>
          <wp:docPr id="4" name="Imagem 4" descr="Logo Três Arroios Mais Nos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Três Arroios Mais Nos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59264" behindDoc="0" locked="0" layoutInCell="1" allowOverlap="1" wp14:anchorId="485A0E07" wp14:editId="41D90AFE">
          <wp:simplePos x="0" y="0"/>
          <wp:positionH relativeFrom="column">
            <wp:posOffset>-734060</wp:posOffset>
          </wp:positionH>
          <wp:positionV relativeFrom="paragraph">
            <wp:posOffset>-153035</wp:posOffset>
          </wp:positionV>
          <wp:extent cx="1060450" cy="977900"/>
          <wp:effectExtent l="0" t="0" r="6350" b="0"/>
          <wp:wrapNone/>
          <wp:docPr id="3" name="Imagem 3" descr="VALM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VALM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67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13D">
      <w:rPr>
        <w:rFonts w:ascii="Arial" w:hAnsi="Arial" w:cs="Arial"/>
      </w:rPr>
      <w:t>Estado do Rio Grande do Sul</w:t>
    </w:r>
  </w:p>
  <w:p w:rsidR="007232EF" w:rsidRPr="00E7513D" w:rsidRDefault="007232EF" w:rsidP="007232EF">
    <w:pPr>
      <w:spacing w:after="0"/>
      <w:contextualSpacing/>
      <w:jc w:val="center"/>
      <w:rPr>
        <w:rFonts w:ascii="Arial" w:hAnsi="Arial" w:cs="Arial"/>
      </w:rPr>
    </w:pPr>
    <w:r w:rsidRPr="00E7513D">
      <w:rPr>
        <w:rFonts w:ascii="Arial" w:hAnsi="Arial" w:cs="Arial"/>
      </w:rPr>
      <w:t>MUNICÍPIO DE TRÊS ARROIOS</w:t>
    </w:r>
  </w:p>
  <w:p w:rsidR="007232EF" w:rsidRPr="00E7513D" w:rsidRDefault="007232EF" w:rsidP="007232EF">
    <w:pPr>
      <w:pStyle w:val="Cabealho"/>
      <w:jc w:val="center"/>
      <w:rPr>
        <w:rFonts w:ascii="Arial" w:hAnsi="Arial" w:cs="Arial"/>
      </w:rPr>
    </w:pPr>
    <w:r w:rsidRPr="00E7513D">
      <w:rPr>
        <w:rFonts w:ascii="Arial" w:hAnsi="Arial" w:cs="Arial"/>
      </w:rPr>
      <w:t>P</w:t>
    </w:r>
    <w:r w:rsidRPr="00E7513D">
      <w:rPr>
        <w:rFonts w:ascii="Arial" w:hAnsi="Arial" w:cs="Arial"/>
        <w:color w:val="000000"/>
      </w:rPr>
      <w:t>refeitura Municipal</w:t>
    </w:r>
  </w:p>
  <w:p w:rsidR="007232EF" w:rsidRDefault="007232E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79A0"/>
    <w:multiLevelType w:val="hybridMultilevel"/>
    <w:tmpl w:val="00589E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97247"/>
    <w:multiLevelType w:val="hybridMultilevel"/>
    <w:tmpl w:val="6A6C19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F795D"/>
    <w:multiLevelType w:val="hybridMultilevel"/>
    <w:tmpl w:val="09BCCD0E"/>
    <w:lvl w:ilvl="0" w:tplc="F54E500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60" w:hanging="360"/>
      </w:pPr>
    </w:lvl>
    <w:lvl w:ilvl="2" w:tplc="0416001B" w:tentative="1">
      <w:start w:val="1"/>
      <w:numFmt w:val="lowerRoman"/>
      <w:lvlText w:val="%3."/>
      <w:lvlJc w:val="right"/>
      <w:pPr>
        <w:ind w:left="4680" w:hanging="180"/>
      </w:pPr>
    </w:lvl>
    <w:lvl w:ilvl="3" w:tplc="0416000F" w:tentative="1">
      <w:start w:val="1"/>
      <w:numFmt w:val="decimal"/>
      <w:lvlText w:val="%4."/>
      <w:lvlJc w:val="left"/>
      <w:pPr>
        <w:ind w:left="5400" w:hanging="360"/>
      </w:pPr>
    </w:lvl>
    <w:lvl w:ilvl="4" w:tplc="04160019" w:tentative="1">
      <w:start w:val="1"/>
      <w:numFmt w:val="lowerLetter"/>
      <w:lvlText w:val="%5."/>
      <w:lvlJc w:val="left"/>
      <w:pPr>
        <w:ind w:left="6120" w:hanging="360"/>
      </w:pPr>
    </w:lvl>
    <w:lvl w:ilvl="5" w:tplc="0416001B" w:tentative="1">
      <w:start w:val="1"/>
      <w:numFmt w:val="lowerRoman"/>
      <w:lvlText w:val="%6."/>
      <w:lvlJc w:val="right"/>
      <w:pPr>
        <w:ind w:left="6840" w:hanging="180"/>
      </w:pPr>
    </w:lvl>
    <w:lvl w:ilvl="6" w:tplc="0416000F" w:tentative="1">
      <w:start w:val="1"/>
      <w:numFmt w:val="decimal"/>
      <w:lvlText w:val="%7."/>
      <w:lvlJc w:val="left"/>
      <w:pPr>
        <w:ind w:left="7560" w:hanging="360"/>
      </w:pPr>
    </w:lvl>
    <w:lvl w:ilvl="7" w:tplc="04160019" w:tentative="1">
      <w:start w:val="1"/>
      <w:numFmt w:val="lowerLetter"/>
      <w:lvlText w:val="%8."/>
      <w:lvlJc w:val="left"/>
      <w:pPr>
        <w:ind w:left="8280" w:hanging="360"/>
      </w:pPr>
    </w:lvl>
    <w:lvl w:ilvl="8" w:tplc="0416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CAD"/>
    <w:rsid w:val="000D5D52"/>
    <w:rsid w:val="00111DA6"/>
    <w:rsid w:val="002C2468"/>
    <w:rsid w:val="003372E5"/>
    <w:rsid w:val="00377F26"/>
    <w:rsid w:val="003C703A"/>
    <w:rsid w:val="00671630"/>
    <w:rsid w:val="006A5CE2"/>
    <w:rsid w:val="007232EF"/>
    <w:rsid w:val="00724A88"/>
    <w:rsid w:val="009126D6"/>
    <w:rsid w:val="009A66F9"/>
    <w:rsid w:val="00A10D71"/>
    <w:rsid w:val="00A87342"/>
    <w:rsid w:val="00A92AB7"/>
    <w:rsid w:val="00BA09DC"/>
    <w:rsid w:val="00C23DD5"/>
    <w:rsid w:val="00D231EC"/>
    <w:rsid w:val="00D54A32"/>
    <w:rsid w:val="00E7066F"/>
    <w:rsid w:val="00F333FD"/>
    <w:rsid w:val="00F9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C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93CA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23DD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23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2EF"/>
  </w:style>
  <w:style w:type="paragraph" w:styleId="Rodap">
    <w:name w:val="footer"/>
    <w:basedOn w:val="Normal"/>
    <w:link w:val="RodapChar"/>
    <w:uiPriority w:val="99"/>
    <w:unhideWhenUsed/>
    <w:rsid w:val="00723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2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C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93CA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23DD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23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2EF"/>
  </w:style>
  <w:style w:type="paragraph" w:styleId="Rodap">
    <w:name w:val="footer"/>
    <w:basedOn w:val="Normal"/>
    <w:link w:val="RodapChar"/>
    <w:uiPriority w:val="99"/>
    <w:unhideWhenUsed/>
    <w:rsid w:val="00723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2015-03-02T19:23:00Z</cp:lastPrinted>
  <dcterms:created xsi:type="dcterms:W3CDTF">2015-03-03T14:14:00Z</dcterms:created>
  <dcterms:modified xsi:type="dcterms:W3CDTF">2015-03-03T14:14:00Z</dcterms:modified>
</cp:coreProperties>
</file>